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3CA9B" w14:textId="0ED0C82E" w:rsidR="00691692" w:rsidRDefault="0004202A" w:rsidP="00691692">
      <w:pPr>
        <w:spacing w:after="120" w:line="264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4202A">
        <w:rPr>
          <w:rFonts w:ascii="Arial" w:hAnsi="Arial" w:cs="Arial"/>
          <w:b/>
          <w:bCs/>
          <w:sz w:val="32"/>
          <w:szCs w:val="32"/>
        </w:rPr>
        <w:t>U najnovijem programu</w:t>
      </w:r>
      <w:r w:rsidR="00326072">
        <w:rPr>
          <w:rFonts w:ascii="Arial" w:hAnsi="Arial" w:cs="Arial"/>
          <w:b/>
          <w:bCs/>
          <w:sz w:val="32"/>
          <w:szCs w:val="32"/>
        </w:rPr>
        <w:t xml:space="preserve"> vjernosti</w:t>
      </w:r>
      <w:r w:rsidRPr="0004202A">
        <w:rPr>
          <w:rFonts w:ascii="Arial" w:hAnsi="Arial" w:cs="Arial"/>
          <w:b/>
          <w:bCs/>
          <w:sz w:val="32"/>
          <w:szCs w:val="32"/>
        </w:rPr>
        <w:t xml:space="preserve"> Studenca kupci mogu ostvariti do 76</w:t>
      </w:r>
      <w:r>
        <w:rPr>
          <w:rFonts w:ascii="Arial" w:hAnsi="Arial" w:cs="Arial"/>
          <w:b/>
          <w:bCs/>
          <w:sz w:val="32"/>
          <w:szCs w:val="32"/>
        </w:rPr>
        <w:t xml:space="preserve"> posto</w:t>
      </w:r>
      <w:r w:rsidRPr="0004202A">
        <w:rPr>
          <w:rFonts w:ascii="Arial" w:hAnsi="Arial" w:cs="Arial"/>
          <w:b/>
          <w:bCs/>
          <w:sz w:val="32"/>
          <w:szCs w:val="32"/>
        </w:rPr>
        <w:t xml:space="preserve"> </w:t>
      </w:r>
      <w:r w:rsidR="007D6138">
        <w:rPr>
          <w:rFonts w:ascii="Arial" w:hAnsi="Arial" w:cs="Arial"/>
          <w:b/>
          <w:bCs/>
          <w:sz w:val="32"/>
          <w:szCs w:val="32"/>
        </w:rPr>
        <w:t xml:space="preserve">popusta </w:t>
      </w:r>
      <w:r w:rsidRPr="0004202A">
        <w:rPr>
          <w:rFonts w:ascii="Arial" w:hAnsi="Arial" w:cs="Arial"/>
          <w:b/>
          <w:bCs/>
          <w:sz w:val="32"/>
          <w:szCs w:val="32"/>
        </w:rPr>
        <w:t xml:space="preserve">na </w:t>
      </w:r>
      <w:proofErr w:type="spellStart"/>
      <w:r w:rsidRPr="0004202A">
        <w:rPr>
          <w:rFonts w:ascii="Arial" w:hAnsi="Arial" w:cs="Arial"/>
          <w:b/>
          <w:bCs/>
          <w:sz w:val="32"/>
          <w:szCs w:val="32"/>
        </w:rPr>
        <w:t>KitchenAid</w:t>
      </w:r>
      <w:proofErr w:type="spellEnd"/>
      <w:r w:rsidRPr="0004202A">
        <w:rPr>
          <w:rFonts w:ascii="Arial" w:hAnsi="Arial" w:cs="Arial"/>
          <w:b/>
          <w:bCs/>
          <w:sz w:val="32"/>
          <w:szCs w:val="32"/>
        </w:rPr>
        <w:t xml:space="preserve"> p</w:t>
      </w:r>
      <w:r w:rsidR="0025721C">
        <w:rPr>
          <w:rFonts w:ascii="Arial" w:hAnsi="Arial" w:cs="Arial"/>
          <w:b/>
          <w:bCs/>
          <w:sz w:val="32"/>
          <w:szCs w:val="32"/>
        </w:rPr>
        <w:t>osuđe</w:t>
      </w:r>
    </w:p>
    <w:p w14:paraId="54BCD6CB" w14:textId="77777777" w:rsidR="0004202A" w:rsidRDefault="0004202A" w:rsidP="00691692">
      <w:pPr>
        <w:spacing w:after="120" w:line="264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1FC8611" w14:textId="03945603" w:rsidR="00134453" w:rsidRPr="00136B27" w:rsidRDefault="00520824" w:rsidP="00134453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Zagreb, 2</w:t>
      </w:r>
      <w:r w:rsidR="00136B27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="0013445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listopada 2025.</w:t>
      </w:r>
      <w:r>
        <w:rPr>
          <w:rFonts w:ascii="Arial" w:hAnsi="Arial" w:cs="Arial"/>
        </w:rPr>
        <w:t xml:space="preserve"> </w:t>
      </w:r>
      <w:r w:rsidR="00136B27">
        <w:rPr>
          <w:rFonts w:ascii="Arial" w:hAnsi="Arial" w:cs="Arial"/>
        </w:rPr>
        <w:t>–</w:t>
      </w:r>
      <w:r w:rsidRPr="00520824">
        <w:rPr>
          <w:rFonts w:ascii="Arial" w:hAnsi="Arial" w:cs="Arial"/>
        </w:rPr>
        <w:t xml:space="preserve"> </w:t>
      </w:r>
      <w:r w:rsidR="00134453" w:rsidRPr="00134453">
        <w:rPr>
          <w:rFonts w:ascii="Arial" w:hAnsi="Arial" w:cs="Arial"/>
        </w:rPr>
        <w:t>Studenac</w:t>
      </w:r>
      <w:r w:rsidR="00136B27">
        <w:rPr>
          <w:rFonts w:ascii="Arial" w:hAnsi="Arial" w:cs="Arial"/>
        </w:rPr>
        <w:t xml:space="preserve"> je lansirao novi program vjernosti za svoje kupce te im</w:t>
      </w:r>
      <w:r w:rsidR="00134453" w:rsidRPr="00134453">
        <w:rPr>
          <w:rFonts w:ascii="Arial" w:hAnsi="Arial" w:cs="Arial"/>
        </w:rPr>
        <w:t xml:space="preserve"> </w:t>
      </w:r>
      <w:r w:rsidR="00136B27">
        <w:rPr>
          <w:rFonts w:ascii="Arial" w:hAnsi="Arial" w:cs="Arial"/>
        </w:rPr>
        <w:t xml:space="preserve">omogućio </w:t>
      </w:r>
      <w:r w:rsidR="00134453" w:rsidRPr="00134453">
        <w:rPr>
          <w:rFonts w:ascii="Arial" w:hAnsi="Arial" w:cs="Arial"/>
        </w:rPr>
        <w:t xml:space="preserve">ekskluzivnu priliku za kupnju </w:t>
      </w:r>
      <w:r w:rsidR="00134453" w:rsidRPr="00136B27">
        <w:rPr>
          <w:rFonts w:ascii="Arial" w:hAnsi="Arial" w:cs="Arial"/>
        </w:rPr>
        <w:t xml:space="preserve">vrhunskog </w:t>
      </w:r>
      <w:proofErr w:type="spellStart"/>
      <w:r w:rsidR="00134453" w:rsidRPr="00136B27">
        <w:rPr>
          <w:rFonts w:ascii="Arial" w:hAnsi="Arial" w:cs="Arial"/>
        </w:rPr>
        <w:t>KitchenAid</w:t>
      </w:r>
      <w:proofErr w:type="spellEnd"/>
      <w:r w:rsidR="00134453" w:rsidRPr="00136B27">
        <w:rPr>
          <w:rFonts w:ascii="Arial" w:hAnsi="Arial" w:cs="Arial"/>
        </w:rPr>
        <w:t xml:space="preserve"> posuđa po sniženim cijenama.</w:t>
      </w:r>
    </w:p>
    <w:p w14:paraId="71A087C0" w14:textId="71055286" w:rsidR="00134453" w:rsidRPr="00136B27" w:rsidRDefault="00242A4F" w:rsidP="00134453">
      <w:pPr>
        <w:spacing w:after="120" w:line="264" w:lineRule="auto"/>
        <w:jc w:val="both"/>
        <w:rPr>
          <w:rFonts w:ascii="Arial" w:hAnsi="Arial" w:cs="Arial"/>
        </w:rPr>
      </w:pPr>
      <w:r w:rsidRPr="000842A6">
        <w:rPr>
          <w:rFonts w:ascii="Arial" w:hAnsi="Arial" w:cs="Arial"/>
        </w:rPr>
        <w:t xml:space="preserve">Posebna </w:t>
      </w:r>
      <w:proofErr w:type="spellStart"/>
      <w:r w:rsidRPr="000842A6">
        <w:rPr>
          <w:rFonts w:ascii="Arial" w:hAnsi="Arial" w:cs="Arial"/>
        </w:rPr>
        <w:t>KitchenAid</w:t>
      </w:r>
      <w:proofErr w:type="spellEnd"/>
      <w:r w:rsidRPr="000842A6">
        <w:rPr>
          <w:rFonts w:ascii="Arial" w:hAnsi="Arial" w:cs="Arial"/>
        </w:rPr>
        <w:t xml:space="preserve"> kolekcija dostupna je u razdoblju od 15. listopada 2025. do 12. siječnja 2026. u više od 8</w:t>
      </w:r>
      <w:r w:rsidR="0025721C">
        <w:rPr>
          <w:rFonts w:ascii="Arial" w:hAnsi="Arial" w:cs="Arial"/>
        </w:rPr>
        <w:t>5</w:t>
      </w:r>
      <w:r w:rsidRPr="000842A6">
        <w:rPr>
          <w:rFonts w:ascii="Arial" w:hAnsi="Arial" w:cs="Arial"/>
        </w:rPr>
        <w:t>0 trgovina Studenca, dok se naljepnice mogu prikupljati u svih 1.400 trgovina. Ukoliko proizvod nakon prikupljenih naljepnica nije dostupan u najbližoj trgovini kupcu, Studenac osigurava narudžbu i dostavu u trgovinu po njegovu izboru.</w:t>
      </w:r>
      <w:r w:rsidR="00A34B26">
        <w:rPr>
          <w:rFonts w:ascii="Arial" w:hAnsi="Arial" w:cs="Arial"/>
        </w:rPr>
        <w:t xml:space="preserve"> </w:t>
      </w:r>
      <w:r w:rsidR="0092374C">
        <w:rPr>
          <w:rFonts w:ascii="Arial" w:hAnsi="Arial" w:cs="Arial"/>
        </w:rPr>
        <w:t>P</w:t>
      </w:r>
      <w:r w:rsidR="00134453" w:rsidRPr="00136B27">
        <w:rPr>
          <w:rFonts w:ascii="Arial" w:hAnsi="Arial" w:cs="Arial"/>
        </w:rPr>
        <w:t>opis trgovina</w:t>
      </w:r>
      <w:r w:rsidR="0092374C">
        <w:rPr>
          <w:rFonts w:ascii="Arial" w:hAnsi="Arial" w:cs="Arial"/>
        </w:rPr>
        <w:t xml:space="preserve"> u kojima su dostupni </w:t>
      </w:r>
      <w:proofErr w:type="spellStart"/>
      <w:r w:rsidR="0092374C">
        <w:rPr>
          <w:rFonts w:ascii="Arial" w:hAnsi="Arial" w:cs="Arial"/>
        </w:rPr>
        <w:t>KitchenAid</w:t>
      </w:r>
      <w:proofErr w:type="spellEnd"/>
      <w:r w:rsidR="0092374C">
        <w:rPr>
          <w:rFonts w:ascii="Arial" w:hAnsi="Arial" w:cs="Arial"/>
        </w:rPr>
        <w:t xml:space="preserve"> proizvodi nalazi se na </w:t>
      </w:r>
      <w:hyperlink r:id="rId7" w:history="1">
        <w:r w:rsidR="0092374C" w:rsidRPr="00C4417E">
          <w:rPr>
            <w:rStyle w:val="Hyperlink"/>
            <w:rFonts w:ascii="Arial" w:hAnsi="Arial" w:cs="Arial"/>
          </w:rPr>
          <w:t>poveznici</w:t>
        </w:r>
      </w:hyperlink>
      <w:r w:rsidR="00A34B26">
        <w:rPr>
          <w:rFonts w:ascii="Arial" w:hAnsi="Arial" w:cs="Arial"/>
        </w:rPr>
        <w:t>.</w:t>
      </w:r>
    </w:p>
    <w:p w14:paraId="3684CBC8" w14:textId="3FD87E73" w:rsidR="00134453" w:rsidRPr="00136B27" w:rsidRDefault="00134453" w:rsidP="00134453">
      <w:pPr>
        <w:spacing w:after="120" w:line="264" w:lineRule="auto"/>
        <w:jc w:val="both"/>
        <w:rPr>
          <w:rFonts w:ascii="Arial" w:hAnsi="Arial" w:cs="Arial"/>
        </w:rPr>
      </w:pPr>
      <w:r w:rsidRPr="00136B27">
        <w:rPr>
          <w:rFonts w:ascii="Arial" w:hAnsi="Arial" w:cs="Arial"/>
        </w:rPr>
        <w:t xml:space="preserve">Kupac koji u razdoblju od </w:t>
      </w:r>
      <w:r w:rsidRPr="00242A4F">
        <w:rPr>
          <w:rFonts w:ascii="Arial" w:hAnsi="Arial" w:cs="Arial"/>
        </w:rPr>
        <w:t>15.</w:t>
      </w:r>
      <w:r w:rsidR="00BF4492">
        <w:rPr>
          <w:rFonts w:ascii="Arial" w:hAnsi="Arial" w:cs="Arial"/>
        </w:rPr>
        <w:t xml:space="preserve"> </w:t>
      </w:r>
      <w:r w:rsidR="00A34B26">
        <w:rPr>
          <w:rFonts w:ascii="Arial" w:hAnsi="Arial" w:cs="Arial"/>
        </w:rPr>
        <w:t>listopada</w:t>
      </w:r>
      <w:r w:rsidRPr="00242A4F">
        <w:rPr>
          <w:rFonts w:ascii="Arial" w:hAnsi="Arial" w:cs="Arial"/>
        </w:rPr>
        <w:t>. do 31.</w:t>
      </w:r>
      <w:r w:rsidR="00A34B26">
        <w:rPr>
          <w:rFonts w:ascii="Arial" w:hAnsi="Arial" w:cs="Arial"/>
        </w:rPr>
        <w:t xml:space="preserve"> prosinca</w:t>
      </w:r>
      <w:r w:rsidRPr="00242A4F">
        <w:rPr>
          <w:rFonts w:ascii="Arial" w:hAnsi="Arial" w:cs="Arial"/>
        </w:rPr>
        <w:t>.2025.</w:t>
      </w:r>
      <w:r w:rsidRPr="00136B27">
        <w:rPr>
          <w:rFonts w:ascii="Arial" w:hAnsi="Arial" w:cs="Arial"/>
        </w:rPr>
        <w:t xml:space="preserve"> </w:t>
      </w:r>
      <w:r w:rsidR="0092374C">
        <w:rPr>
          <w:rFonts w:ascii="Arial" w:hAnsi="Arial" w:cs="Arial"/>
        </w:rPr>
        <w:t xml:space="preserve">obavi </w:t>
      </w:r>
      <w:r w:rsidRPr="00136B27">
        <w:rPr>
          <w:rFonts w:ascii="Arial" w:hAnsi="Arial" w:cs="Arial"/>
        </w:rPr>
        <w:t xml:space="preserve">kupnju iznad </w:t>
      </w:r>
      <w:r w:rsidRPr="00242A4F">
        <w:rPr>
          <w:rFonts w:ascii="Arial" w:hAnsi="Arial" w:cs="Arial"/>
        </w:rPr>
        <w:t>10 eura</w:t>
      </w:r>
      <w:r w:rsidRPr="00136B27">
        <w:rPr>
          <w:rFonts w:ascii="Arial" w:hAnsi="Arial" w:cs="Arial"/>
        </w:rPr>
        <w:t xml:space="preserve"> ostvaruje pravo na </w:t>
      </w:r>
      <w:r w:rsidRPr="00242A4F">
        <w:rPr>
          <w:rFonts w:ascii="Arial" w:hAnsi="Arial" w:cs="Arial"/>
        </w:rPr>
        <w:t>jednu naljepnicu</w:t>
      </w:r>
      <w:r w:rsidRPr="00136B27">
        <w:rPr>
          <w:rFonts w:ascii="Arial" w:hAnsi="Arial" w:cs="Arial"/>
        </w:rPr>
        <w:t xml:space="preserve">. Sakupljene naljepnice omogućuju kupnju </w:t>
      </w:r>
      <w:proofErr w:type="spellStart"/>
      <w:r w:rsidRPr="00136B27">
        <w:rPr>
          <w:rFonts w:ascii="Arial" w:hAnsi="Arial" w:cs="Arial"/>
        </w:rPr>
        <w:t>KitchenAid</w:t>
      </w:r>
      <w:proofErr w:type="spellEnd"/>
      <w:r w:rsidRPr="00136B27">
        <w:rPr>
          <w:rFonts w:ascii="Arial" w:hAnsi="Arial" w:cs="Arial"/>
        </w:rPr>
        <w:t xml:space="preserve"> posuđa </w:t>
      </w:r>
      <w:r w:rsidR="00712330">
        <w:rPr>
          <w:rFonts w:ascii="Arial" w:hAnsi="Arial" w:cs="Arial"/>
        </w:rPr>
        <w:t>uz popuste do 76 posto.</w:t>
      </w:r>
      <w:r w:rsidRPr="00136B27">
        <w:rPr>
          <w:rFonts w:ascii="Arial" w:hAnsi="Arial" w:cs="Arial"/>
        </w:rPr>
        <w:t xml:space="preserve"> </w:t>
      </w:r>
      <w:r w:rsidR="00712330">
        <w:rPr>
          <w:rFonts w:ascii="Arial" w:hAnsi="Arial" w:cs="Arial"/>
        </w:rPr>
        <w:t>Posebno snižene cijene vrijede tijekom trajanja promotivne ponude ili do isteka zaliha.</w:t>
      </w:r>
    </w:p>
    <w:p w14:paraId="33B3E3A4" w14:textId="58ABF43F" w:rsidR="00134453" w:rsidRPr="00136B27" w:rsidRDefault="00134453" w:rsidP="00520824">
      <w:pPr>
        <w:spacing w:after="120" w:line="264" w:lineRule="auto"/>
        <w:jc w:val="both"/>
        <w:rPr>
          <w:rFonts w:ascii="Arial" w:hAnsi="Arial" w:cs="Arial"/>
        </w:rPr>
      </w:pPr>
      <w:r w:rsidRPr="00136B27">
        <w:rPr>
          <w:rFonts w:ascii="Arial" w:hAnsi="Arial" w:cs="Arial"/>
        </w:rPr>
        <w:t xml:space="preserve">Dodatno, </w:t>
      </w:r>
      <w:r w:rsidRPr="00242A4F">
        <w:rPr>
          <w:rFonts w:ascii="Arial" w:hAnsi="Arial" w:cs="Arial"/>
        </w:rPr>
        <w:t>bodovi iz Moj Studenac aplikacije</w:t>
      </w:r>
      <w:r w:rsidRPr="00136B27">
        <w:rPr>
          <w:rFonts w:ascii="Arial" w:hAnsi="Arial" w:cs="Arial"/>
        </w:rPr>
        <w:t xml:space="preserve"> mogu se zamijeniti za </w:t>
      </w:r>
      <w:r w:rsidRPr="00242A4F">
        <w:rPr>
          <w:rFonts w:ascii="Arial" w:hAnsi="Arial" w:cs="Arial"/>
        </w:rPr>
        <w:t>dodatne pogodnosti</w:t>
      </w:r>
      <w:r w:rsidRPr="00136B27">
        <w:rPr>
          <w:rFonts w:ascii="Arial" w:hAnsi="Arial" w:cs="Arial"/>
        </w:rPr>
        <w:t xml:space="preserve"> pri kupnji </w:t>
      </w:r>
      <w:proofErr w:type="spellStart"/>
      <w:r w:rsidRPr="00136B27">
        <w:rPr>
          <w:rFonts w:ascii="Arial" w:hAnsi="Arial" w:cs="Arial"/>
        </w:rPr>
        <w:t>KitchenAid</w:t>
      </w:r>
      <w:proofErr w:type="spellEnd"/>
      <w:r w:rsidRPr="00136B27">
        <w:rPr>
          <w:rFonts w:ascii="Arial" w:hAnsi="Arial" w:cs="Arial"/>
        </w:rPr>
        <w:t xml:space="preserve"> proizvoda.</w:t>
      </w:r>
    </w:p>
    <w:p w14:paraId="5AA0EF10" w14:textId="77777777" w:rsidR="00520824" w:rsidRDefault="00520824" w:rsidP="00227BF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7F27AB05" w14:textId="77777777" w:rsidR="00134453" w:rsidRDefault="00134453" w:rsidP="00134453">
      <w:pPr>
        <w:spacing w:after="120" w:line="264" w:lineRule="auto"/>
        <w:jc w:val="both"/>
        <w:rPr>
          <w:rFonts w:ascii="Arial" w:hAnsi="Arial" w:cs="Arial"/>
        </w:rPr>
      </w:pPr>
      <w:r w:rsidRPr="00520824">
        <w:rPr>
          <w:rFonts w:ascii="Arial" w:hAnsi="Arial" w:cs="Arial"/>
        </w:rPr>
        <w:t xml:space="preserve">Još od 1919. godine, kada je lansiran legendarni samostojeći mikser, </w:t>
      </w:r>
      <w:proofErr w:type="spellStart"/>
      <w:r w:rsidRPr="00520824">
        <w:rPr>
          <w:rFonts w:ascii="Arial" w:hAnsi="Arial" w:cs="Arial"/>
        </w:rPr>
        <w:t>KitchenAid</w:t>
      </w:r>
      <w:proofErr w:type="spellEnd"/>
      <w:r w:rsidRPr="00520824">
        <w:rPr>
          <w:rFonts w:ascii="Arial" w:hAnsi="Arial" w:cs="Arial"/>
        </w:rPr>
        <w:t xml:space="preserve"> postavlja standarde u svijetu kulinarstva. Kroz više od stoljeća, ovaj brend gradi nasljeđe inovacija, kvalitete i bezvremenskog dizajna, nudeći proizvode koji nadahnjuju kulinarsku kreativnost.</w:t>
      </w:r>
    </w:p>
    <w:p w14:paraId="16D3B515" w14:textId="77777777" w:rsidR="00134453" w:rsidRPr="00726226" w:rsidRDefault="00134453" w:rsidP="00134453">
      <w:pPr>
        <w:spacing w:after="120" w:line="264" w:lineRule="auto"/>
        <w:jc w:val="both"/>
        <w:rPr>
          <w:rFonts w:ascii="Arial" w:hAnsi="Arial" w:cs="Arial"/>
        </w:rPr>
      </w:pPr>
      <w:r w:rsidRPr="00726226">
        <w:rPr>
          <w:rFonts w:ascii="Arial" w:hAnsi="Arial" w:cs="Arial"/>
        </w:rPr>
        <w:t xml:space="preserve">U novoj suradnji sa Studencem, </w:t>
      </w:r>
      <w:proofErr w:type="spellStart"/>
      <w:r w:rsidRPr="00726226">
        <w:rPr>
          <w:rFonts w:ascii="Arial" w:hAnsi="Arial" w:cs="Arial"/>
        </w:rPr>
        <w:t>KitchenAid</w:t>
      </w:r>
      <w:proofErr w:type="spellEnd"/>
      <w:r w:rsidRPr="00726226">
        <w:rPr>
          <w:rFonts w:ascii="Arial" w:hAnsi="Arial" w:cs="Arial"/>
        </w:rPr>
        <w:t xml:space="preserve"> predstavlja kolekciju posuđa od lijevanog željeza i keramike </w:t>
      </w:r>
      <w:r>
        <w:rPr>
          <w:rFonts w:ascii="Arial" w:hAnsi="Arial" w:cs="Arial"/>
        </w:rPr>
        <w:t>-</w:t>
      </w:r>
      <w:r w:rsidRPr="00726226">
        <w:rPr>
          <w:rFonts w:ascii="Arial" w:hAnsi="Arial" w:cs="Arial"/>
        </w:rPr>
        <w:t xml:space="preserve"> savršen spoj izdržljivosti, vrhunskih performansi i bezvremenskog dizajna.</w:t>
      </w:r>
    </w:p>
    <w:p w14:paraId="52D6A0B3" w14:textId="77777777" w:rsidR="00134453" w:rsidRPr="00726226" w:rsidRDefault="00134453" w:rsidP="00134453">
      <w:pPr>
        <w:spacing w:after="120" w:line="264" w:lineRule="auto"/>
        <w:jc w:val="both"/>
        <w:rPr>
          <w:rFonts w:ascii="Arial" w:hAnsi="Arial" w:cs="Arial"/>
        </w:rPr>
      </w:pPr>
      <w:r w:rsidRPr="00726226">
        <w:rPr>
          <w:rFonts w:ascii="Arial" w:hAnsi="Arial" w:cs="Arial"/>
        </w:rPr>
        <w:t xml:space="preserve">Svaki komad </w:t>
      </w:r>
      <w:proofErr w:type="spellStart"/>
      <w:r w:rsidRPr="00726226">
        <w:rPr>
          <w:rFonts w:ascii="Arial" w:hAnsi="Arial" w:cs="Arial"/>
        </w:rPr>
        <w:t>KitchenAid</w:t>
      </w:r>
      <w:proofErr w:type="spellEnd"/>
      <w:r w:rsidRPr="00726226">
        <w:rPr>
          <w:rFonts w:ascii="Arial" w:hAnsi="Arial" w:cs="Arial"/>
        </w:rPr>
        <w:t xml:space="preserve"> posuđa izrađen je od visokokvalitetnih materijala koji osiguravaju ravnomjerno zagrijavanje, dugotrajnost i očuvanje prirodnih aroma. Dizajnirano s pažnjom prema detaljima, ovo je posuđe jednako impresivno na stolu koliko i u pećnici </w:t>
      </w:r>
      <w:r>
        <w:rPr>
          <w:rFonts w:ascii="Arial" w:hAnsi="Arial" w:cs="Arial"/>
        </w:rPr>
        <w:t>-</w:t>
      </w:r>
      <w:r w:rsidRPr="00726226">
        <w:rPr>
          <w:rFonts w:ascii="Arial" w:hAnsi="Arial" w:cs="Arial"/>
        </w:rPr>
        <w:t xml:space="preserve"> spoj funkcionalnosti i elegancije koji čini svako jelo posebnim.</w:t>
      </w:r>
    </w:p>
    <w:p w14:paraId="197137D0" w14:textId="77777777" w:rsidR="00134453" w:rsidRDefault="00134453" w:rsidP="00134453">
      <w:pPr>
        <w:spacing w:after="120" w:line="264" w:lineRule="auto"/>
        <w:jc w:val="both"/>
        <w:rPr>
          <w:rFonts w:ascii="Arial" w:hAnsi="Arial" w:cs="Arial"/>
        </w:rPr>
      </w:pPr>
    </w:p>
    <w:p w14:paraId="2F89247E" w14:textId="77777777" w:rsidR="00726226" w:rsidRDefault="00726226" w:rsidP="00227BF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56516BFD" w14:textId="13EE1430" w:rsidR="00227BF5" w:rsidRPr="00CE19A1" w:rsidRDefault="00227BF5" w:rsidP="00227BF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0CA8A094" w14:textId="77777777" w:rsidR="00227BF5" w:rsidRPr="00CE19A1" w:rsidRDefault="00227BF5" w:rsidP="00227BF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3C25152C" w14:textId="77777777" w:rsidR="00227BF5" w:rsidRDefault="00227BF5" w:rsidP="00227BF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Marina Bolanča </w:t>
      </w:r>
      <w:proofErr w:type="spellStart"/>
      <w:r w:rsidRPr="00CE19A1">
        <w:rPr>
          <w:rFonts w:ascii="Arial" w:eastAsia="Arial" w:hAnsi="Arial" w:cs="Arial"/>
          <w:sz w:val="18"/>
          <w:szCs w:val="18"/>
        </w:rPr>
        <w:t>Radunović</w:t>
      </w:r>
      <w:proofErr w:type="spellEnd"/>
      <w:r>
        <w:rPr>
          <w:rFonts w:ascii="Arial" w:eastAsia="Arial" w:hAnsi="Arial" w:cs="Arial"/>
          <w:sz w:val="18"/>
          <w:szCs w:val="18"/>
        </w:rPr>
        <w:t>, direktorica</w:t>
      </w:r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75AA16CB" w14:textId="77777777" w:rsidR="00227BF5" w:rsidRPr="00CE19A1" w:rsidRDefault="00227BF5" w:rsidP="00227BF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+385 91 7912 570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sz w:val="18"/>
          <w:szCs w:val="18"/>
        </w:rPr>
        <w:t>|</w:t>
      </w:r>
      <w:r>
        <w:rPr>
          <w:rFonts w:ascii="Arial" w:eastAsia="Arial" w:hAnsi="Arial" w:cs="Arial"/>
          <w:sz w:val="18"/>
          <w:szCs w:val="18"/>
        </w:rPr>
        <w:t xml:space="preserve"> </w:t>
      </w:r>
      <w:hyperlink r:id="rId8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19395379" w14:textId="77777777" w:rsidR="00227BF5" w:rsidRPr="00CE19A1" w:rsidRDefault="00227BF5" w:rsidP="00227BF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474407D2" w14:textId="77777777" w:rsidR="00227BF5" w:rsidRPr="00CE19A1" w:rsidRDefault="00227BF5" w:rsidP="00227BF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17ECEC57" w14:textId="77777777" w:rsidR="00227BF5" w:rsidRPr="00CE19A1" w:rsidRDefault="00227BF5" w:rsidP="00227BF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2A691E1E" w14:textId="77777777" w:rsidR="00A4094E" w:rsidRDefault="00A4094E" w:rsidP="007A65B9">
      <w:pPr>
        <w:spacing w:after="120" w:line="264" w:lineRule="auto"/>
        <w:jc w:val="both"/>
        <w:rPr>
          <w:b/>
          <w:bCs/>
        </w:rPr>
      </w:pPr>
    </w:p>
    <w:p w14:paraId="70C20D10" w14:textId="77777777" w:rsidR="00A4094E" w:rsidRDefault="00A4094E" w:rsidP="00A4094E"/>
    <w:p w14:paraId="7A2874E3" w14:textId="77777777" w:rsidR="00FF3448" w:rsidRDefault="00FF3448" w:rsidP="00A4094E"/>
    <w:p w14:paraId="4AC987F7" w14:textId="77777777" w:rsidR="00FF3448" w:rsidRDefault="00FF3448" w:rsidP="00A4094E"/>
    <w:p w14:paraId="46F91C05" w14:textId="77777777" w:rsidR="00955D1E" w:rsidRDefault="00955D1E" w:rsidP="00A4094E"/>
    <w:p w14:paraId="787D4D51" w14:textId="77777777" w:rsidR="00955D1E" w:rsidRDefault="00955D1E" w:rsidP="00A4094E"/>
    <w:p w14:paraId="1F60DEC7" w14:textId="77777777" w:rsidR="00FF3448" w:rsidRPr="000F0818" w:rsidRDefault="00FF3448" w:rsidP="00A4094E"/>
    <w:p w14:paraId="1776E61C" w14:textId="0F8E2196" w:rsidR="00B0025D" w:rsidRDefault="00B0025D"/>
    <w:sectPr w:rsidR="00B0025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2C73B" w14:textId="77777777" w:rsidR="00B409AD" w:rsidRDefault="00B409AD" w:rsidP="00B0025D">
      <w:pPr>
        <w:spacing w:after="0" w:line="240" w:lineRule="auto"/>
      </w:pPr>
      <w:r>
        <w:separator/>
      </w:r>
    </w:p>
  </w:endnote>
  <w:endnote w:type="continuationSeparator" w:id="0">
    <w:p w14:paraId="449225C3" w14:textId="77777777" w:rsidR="00B409AD" w:rsidRDefault="00B409AD" w:rsidP="00B0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2246" w14:textId="43C44759" w:rsidR="00A4094E" w:rsidRDefault="00A4094E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25D48" wp14:editId="11B3A94D">
              <wp:simplePos x="0" y="0"/>
              <wp:positionH relativeFrom="column">
                <wp:posOffset>3526790</wp:posOffset>
              </wp:positionH>
              <wp:positionV relativeFrom="paragraph">
                <wp:posOffset>-161925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28C7F6D" w14:textId="77777777" w:rsidR="00A4094E" w:rsidRPr="00136C88" w:rsidRDefault="00A4094E" w:rsidP="00A4094E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25D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7.7pt;margin-top:-12.7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U/e2/OMAAAAKAQAADwAAAAAAAAAAAAAAAABmBAAAZHJzL2Rvd25yZXYueG1sUEsFBgAAAAAEAAQA&#10;8wAAAHYFAAAAAA==&#10;" fillcolor="white [3201]" stroked="f">
              <v:textbox>
                <w:txbxContent>
                  <w:p w14:paraId="528C7F6D" w14:textId="77777777" w:rsidR="00A4094E" w:rsidRPr="00136C88" w:rsidRDefault="00A4094E" w:rsidP="00A4094E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A39DB7" wp14:editId="2A86D55A">
              <wp:simplePos x="0" y="0"/>
              <wp:positionH relativeFrom="column">
                <wp:posOffset>3623491</wp:posOffset>
              </wp:positionH>
              <wp:positionV relativeFrom="paragraph">
                <wp:posOffset>455856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06CDB" id="Rectangle 2" o:spid="_x0000_s1026" style="position:absolute;margin-left:285.3pt;margin-top:35.9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Bk8vpm3wAAAAoBAAAPAAAAAAAAAAAAAAAAAEUEAABkcnMvZG93&#10;bnJldi54bWxQSwUGAAAAAAQABADzAAAAUQUAAAAA&#10;" fillcolor="#44ac34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15E88" w14:textId="77777777" w:rsidR="00B409AD" w:rsidRDefault="00B409AD" w:rsidP="00B0025D">
      <w:pPr>
        <w:spacing w:after="0" w:line="240" w:lineRule="auto"/>
      </w:pPr>
      <w:r>
        <w:separator/>
      </w:r>
    </w:p>
  </w:footnote>
  <w:footnote w:type="continuationSeparator" w:id="0">
    <w:p w14:paraId="36B44CCF" w14:textId="77777777" w:rsidR="00B409AD" w:rsidRDefault="00B409AD" w:rsidP="00B0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8E7A2" w14:textId="77777777" w:rsidR="00B0025D" w:rsidRDefault="00B0025D" w:rsidP="00B0025D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ACA50A7" wp14:editId="7E84EC9B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0AEA46" w14:textId="77777777" w:rsidR="00B0025D" w:rsidRPr="002A405A" w:rsidRDefault="00B0025D" w:rsidP="00B0025D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  <w:p w14:paraId="52071D4F" w14:textId="77777777" w:rsidR="00B0025D" w:rsidRDefault="00B002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E9E"/>
    <w:multiLevelType w:val="multilevel"/>
    <w:tmpl w:val="EC4A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D651D0"/>
    <w:multiLevelType w:val="multilevel"/>
    <w:tmpl w:val="D7BA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07784D"/>
    <w:multiLevelType w:val="multilevel"/>
    <w:tmpl w:val="E1B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6588835">
    <w:abstractNumId w:val="0"/>
  </w:num>
  <w:num w:numId="2" w16cid:durableId="1066804558">
    <w:abstractNumId w:val="1"/>
  </w:num>
  <w:num w:numId="3" w16cid:durableId="144018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25D"/>
    <w:rsid w:val="00012809"/>
    <w:rsid w:val="0004202A"/>
    <w:rsid w:val="00080565"/>
    <w:rsid w:val="000842A6"/>
    <w:rsid w:val="00086C3D"/>
    <w:rsid w:val="001118CF"/>
    <w:rsid w:val="00134453"/>
    <w:rsid w:val="00136B27"/>
    <w:rsid w:val="001B3F0E"/>
    <w:rsid w:val="001B7406"/>
    <w:rsid w:val="001D18FA"/>
    <w:rsid w:val="001D47D7"/>
    <w:rsid w:val="001D4D90"/>
    <w:rsid w:val="001F0AE6"/>
    <w:rsid w:val="001F1DE7"/>
    <w:rsid w:val="00227BF5"/>
    <w:rsid w:val="00236084"/>
    <w:rsid w:val="00242A4F"/>
    <w:rsid w:val="0025721C"/>
    <w:rsid w:val="0026500C"/>
    <w:rsid w:val="00296FF3"/>
    <w:rsid w:val="002B66B3"/>
    <w:rsid w:val="002B7A3B"/>
    <w:rsid w:val="002C782D"/>
    <w:rsid w:val="00326072"/>
    <w:rsid w:val="00357C69"/>
    <w:rsid w:val="00374072"/>
    <w:rsid w:val="003A2A99"/>
    <w:rsid w:val="003F4B74"/>
    <w:rsid w:val="0043333B"/>
    <w:rsid w:val="0045646F"/>
    <w:rsid w:val="00493AF4"/>
    <w:rsid w:val="005058B4"/>
    <w:rsid w:val="00520824"/>
    <w:rsid w:val="00535234"/>
    <w:rsid w:val="00565F52"/>
    <w:rsid w:val="00585804"/>
    <w:rsid w:val="005C4B52"/>
    <w:rsid w:val="006455B4"/>
    <w:rsid w:val="0064642F"/>
    <w:rsid w:val="00691692"/>
    <w:rsid w:val="006F7285"/>
    <w:rsid w:val="00703195"/>
    <w:rsid w:val="00712330"/>
    <w:rsid w:val="007252B9"/>
    <w:rsid w:val="00726226"/>
    <w:rsid w:val="00775A43"/>
    <w:rsid w:val="007A65B9"/>
    <w:rsid w:val="007B5E1C"/>
    <w:rsid w:val="007B6A38"/>
    <w:rsid w:val="007D6138"/>
    <w:rsid w:val="007F06C3"/>
    <w:rsid w:val="008034CE"/>
    <w:rsid w:val="00821130"/>
    <w:rsid w:val="00842A7E"/>
    <w:rsid w:val="008432F9"/>
    <w:rsid w:val="008B3275"/>
    <w:rsid w:val="008B5314"/>
    <w:rsid w:val="008D69F7"/>
    <w:rsid w:val="008D75A4"/>
    <w:rsid w:val="008E5CFF"/>
    <w:rsid w:val="0092374C"/>
    <w:rsid w:val="009442DE"/>
    <w:rsid w:val="00955D1E"/>
    <w:rsid w:val="009A2E77"/>
    <w:rsid w:val="00A04348"/>
    <w:rsid w:val="00A25191"/>
    <w:rsid w:val="00A34B26"/>
    <w:rsid w:val="00A3775F"/>
    <w:rsid w:val="00A4094E"/>
    <w:rsid w:val="00A462CA"/>
    <w:rsid w:val="00A85720"/>
    <w:rsid w:val="00A8668E"/>
    <w:rsid w:val="00AA38CC"/>
    <w:rsid w:val="00AB7238"/>
    <w:rsid w:val="00AC6CFE"/>
    <w:rsid w:val="00AD1F84"/>
    <w:rsid w:val="00AE4D96"/>
    <w:rsid w:val="00B0025D"/>
    <w:rsid w:val="00B014DC"/>
    <w:rsid w:val="00B409AD"/>
    <w:rsid w:val="00B771DD"/>
    <w:rsid w:val="00BD28B8"/>
    <w:rsid w:val="00BF4492"/>
    <w:rsid w:val="00C10A47"/>
    <w:rsid w:val="00C4417E"/>
    <w:rsid w:val="00CB2C14"/>
    <w:rsid w:val="00CD0190"/>
    <w:rsid w:val="00CF317E"/>
    <w:rsid w:val="00D4008D"/>
    <w:rsid w:val="00D57629"/>
    <w:rsid w:val="00DA616D"/>
    <w:rsid w:val="00DC24C9"/>
    <w:rsid w:val="00DD3D42"/>
    <w:rsid w:val="00DF36A7"/>
    <w:rsid w:val="00E228AA"/>
    <w:rsid w:val="00E4273B"/>
    <w:rsid w:val="00E66297"/>
    <w:rsid w:val="00EA1863"/>
    <w:rsid w:val="00EF0FA4"/>
    <w:rsid w:val="00F4251F"/>
    <w:rsid w:val="00F641C9"/>
    <w:rsid w:val="00F721E5"/>
    <w:rsid w:val="00FD059C"/>
    <w:rsid w:val="00FE2E7C"/>
    <w:rsid w:val="00F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607B"/>
  <w15:chartTrackingRefBased/>
  <w15:docId w15:val="{F3A1FADC-B399-4AE8-9325-C8193560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453"/>
  </w:style>
  <w:style w:type="paragraph" w:styleId="Heading1">
    <w:name w:val="heading 1"/>
    <w:basedOn w:val="Normal"/>
    <w:next w:val="Normal"/>
    <w:link w:val="Heading1Char"/>
    <w:uiPriority w:val="9"/>
    <w:qFormat/>
    <w:rsid w:val="00B00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0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02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2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2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02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2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2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2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2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2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2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2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0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0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0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0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2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02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02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2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2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02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25D"/>
  </w:style>
  <w:style w:type="paragraph" w:styleId="Footer">
    <w:name w:val="footer"/>
    <w:basedOn w:val="Normal"/>
    <w:link w:val="Foot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25D"/>
  </w:style>
  <w:style w:type="paragraph" w:styleId="NormalWeb">
    <w:name w:val="Normal (Web)"/>
    <w:basedOn w:val="Normal"/>
    <w:unhideWhenUsed/>
    <w:rsid w:val="00B0025D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0025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2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11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1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8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71D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4202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@abeceda-komunikacije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ac.hr/documents/KITCHEN%20AID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Bojanović</dc:creator>
  <cp:keywords/>
  <dc:description/>
  <cp:lastModifiedBy>Ivana Nakić</cp:lastModifiedBy>
  <cp:revision>3</cp:revision>
  <dcterms:created xsi:type="dcterms:W3CDTF">2025-10-24T06:23:00Z</dcterms:created>
  <dcterms:modified xsi:type="dcterms:W3CDTF">2025-10-24T06:27:00Z</dcterms:modified>
</cp:coreProperties>
</file>